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50" w:rsidRDefault="00EB4727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-320675</wp:posOffset>
                </wp:positionV>
                <wp:extent cx="6400800" cy="949452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49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727" w:rsidRDefault="00EB4727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6211570" cy="9351645"/>
                                  <wp:effectExtent l="0" t="0" r="0" b="1905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upravni govor - nasl.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11570" cy="9351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24.65pt;margin-top:-25.25pt;width:7in;height:74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" fillcolor="white [3201]" stroked="f" strokeweight=".5pt">
                <v:textbox>
                  <w:txbxContent>
                    <w:p w:rsidR="00EB4727" w:rsidRDefault="00EB4727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6211570" cy="9351645"/>
                            <wp:effectExtent l="0" t="0" r="0" b="1905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upravni govor - nasl.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11570" cy="9351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Pr="00F34A04" w:rsidRDefault="00EB4727" w:rsidP="00EB4727">
      <w:pPr>
        <w:rPr>
          <w:b/>
          <w:color w:val="FFC000"/>
        </w:rPr>
      </w:pPr>
      <w:r w:rsidRPr="00F34A04">
        <w:rPr>
          <w:b/>
          <w:color w:val="FFC000"/>
        </w:rPr>
        <w:lastRenderedPageBreak/>
        <w:t>UPRAVNI GOVOR</w:t>
      </w:r>
    </w:p>
    <w:p w:rsidR="00EB4727" w:rsidRDefault="00EB4727" w:rsidP="00EB4727">
      <w:r w:rsidRPr="00FF77C3">
        <w:rPr>
          <w:b/>
        </w:rPr>
        <w:t>VRIJEME OSTVARIVANJA:</w:t>
      </w:r>
      <w:r>
        <w:t xml:space="preserve"> od 25. 5. do 29. 5. 2020.</w:t>
      </w:r>
    </w:p>
    <w:p w:rsidR="00EB4727" w:rsidRDefault="00EB4727" w:rsidP="00EB4727">
      <w:r w:rsidRPr="00FF77C3">
        <w:rPr>
          <w:b/>
        </w:rPr>
        <w:t>BROJ SATI NASTAVE</w:t>
      </w:r>
      <w:r>
        <w:t>: 3</w:t>
      </w:r>
    </w:p>
    <w:p w:rsidR="00EB4727" w:rsidRPr="00FF77C3" w:rsidRDefault="00EB4727" w:rsidP="00EB4727">
      <w:pPr>
        <w:rPr>
          <w:b/>
        </w:rPr>
      </w:pPr>
      <w:r w:rsidRPr="00FF77C3">
        <w:rPr>
          <w:b/>
        </w:rPr>
        <w:t>PODRUČJA PREDMETA I TEME:</w:t>
      </w:r>
    </w:p>
    <w:p w:rsidR="00EB4727" w:rsidRDefault="00EB4727" w:rsidP="00EB4727">
      <w:pPr>
        <w:pStyle w:val="Bezproreda"/>
        <w:rPr>
          <w:b/>
        </w:rPr>
      </w:pPr>
      <w:proofErr w:type="spellStart"/>
      <w:r>
        <w:rPr>
          <w:b/>
        </w:rPr>
        <w:t>Hrvatski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jezik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komunikacija</w:t>
      </w:r>
      <w:proofErr w:type="spellEnd"/>
    </w:p>
    <w:p w:rsidR="00EB4727" w:rsidRDefault="00EB4727" w:rsidP="00EB4727">
      <w:pPr>
        <w:rPr>
          <w:i/>
          <w:color w:val="000000" w:themeColor="text1"/>
        </w:rPr>
      </w:pPr>
      <w:r>
        <w:rPr>
          <w:i/>
          <w:color w:val="000000" w:themeColor="text1"/>
        </w:rPr>
        <w:t>Upravni govor</w:t>
      </w:r>
    </w:p>
    <w:p w:rsidR="00EB4727" w:rsidRPr="006A1F52" w:rsidRDefault="00EB4727" w:rsidP="00EB4727">
      <w:pPr>
        <w:rPr>
          <w:b/>
          <w:color w:val="FF993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73091" wp14:editId="3C3EFB86">
                <wp:simplePos x="0" y="0"/>
                <wp:positionH relativeFrom="page">
                  <wp:posOffset>793115</wp:posOffset>
                </wp:positionH>
                <wp:positionV relativeFrom="paragraph">
                  <wp:posOffset>86995</wp:posOffset>
                </wp:positionV>
                <wp:extent cx="2202180" cy="274320"/>
                <wp:effectExtent l="0" t="0" r="7620" b="0"/>
                <wp:wrapNone/>
                <wp:docPr id="19" name="Tekstni okvi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727" w:rsidRPr="00D660A3" w:rsidRDefault="00EB4727" w:rsidP="00EB4727">
                            <w:pPr>
                              <w:rPr>
                                <w:i/>
                              </w:rPr>
                            </w:pPr>
                            <w:r w:rsidRPr="00D660A3">
                              <w:rPr>
                                <w:i/>
                              </w:rPr>
                              <w:t>Materijale pripremila: Anita Šojat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73091" id="Tekstni okvir 19" o:spid="_x0000_s1027" type="#_x0000_t202" style="position:absolute;margin-left:62.45pt;margin-top:6.85pt;width:173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" fillcolor="white [3201]" stroked="f" strokeweight=".5pt">
                <v:textbox>
                  <w:txbxContent>
                    <w:p w:rsidR="00EB4727" w:rsidRPr="00D660A3" w:rsidRDefault="00EB4727" w:rsidP="00EB4727">
                      <w:pPr>
                        <w:rPr>
                          <w:i/>
                        </w:rPr>
                      </w:pPr>
                      <w:r w:rsidRPr="00D660A3">
                        <w:rPr>
                          <w:i/>
                        </w:rPr>
                        <w:t>Materijale pripremila: Anita Šojat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B4727" w:rsidRDefault="00EB4727" w:rsidP="00EB4727">
      <w:pPr>
        <w:rPr>
          <w:b/>
        </w:rPr>
      </w:pPr>
    </w:p>
    <w:p w:rsidR="00EB4727" w:rsidRDefault="00EB4727" w:rsidP="00EB4727">
      <w:r w:rsidRPr="00571EBD">
        <w:rPr>
          <w:b/>
        </w:rPr>
        <w:t>NAPOMENA UČENIKU:</w:t>
      </w:r>
      <w:r>
        <w:t xml:space="preserve"> U ovome ćeš tjednu </w:t>
      </w:r>
      <w:r>
        <w:t xml:space="preserve">učiti o upravnome govoru. </w:t>
      </w:r>
      <w:r>
        <w:t xml:space="preserve">Učenje i rješavanje zadataka možeš organizirati kad ti najviše odgovara. Važno je da poštuješ rok za slanje završenih zadataka učiteljici. </w:t>
      </w:r>
    </w:p>
    <w:p w:rsidR="00EB4727" w:rsidRDefault="00EB4727" w:rsidP="00EB4727">
      <w:r>
        <w:t>e-sfera</w:t>
      </w:r>
    </w:p>
    <w:p w:rsidR="00EB4727" w:rsidRDefault="00EB4727" w:rsidP="00EB4727">
      <w:pPr>
        <w:pStyle w:val="Bezproreda"/>
      </w:pPr>
      <w:hyperlink r:id="rId6" w:history="1">
        <w:r>
          <w:rPr>
            <w:rStyle w:val="Hiperveza"/>
          </w:rPr>
          <w:t>https://www.e-sfera.hr/dodatni-digitalni-sadrzaji/0e2d6f35-951a-4bf7-b957-db5177c4a2ca/</w:t>
        </w:r>
      </w:hyperlink>
    </w:p>
    <w:p w:rsidR="00EB4727" w:rsidRDefault="00EB4727" w:rsidP="00EB4727">
      <w:pPr>
        <w:pStyle w:val="Bezproreda"/>
      </w:pPr>
    </w:p>
    <w:p w:rsidR="00EB4727" w:rsidRDefault="00EB4727" w:rsidP="00EB4727">
      <w:pPr>
        <w:pStyle w:val="Bezproreda"/>
        <w:rPr>
          <w:b/>
        </w:rPr>
      </w:pPr>
      <w:r>
        <w:rPr>
          <w:b/>
        </w:rPr>
        <w:t xml:space="preserve">VRIJEME OSTVARIVANJA: </w:t>
      </w:r>
      <w:r>
        <w:t xml:space="preserve"> 135 </w:t>
      </w:r>
      <w:proofErr w:type="spellStart"/>
      <w:r>
        <w:t>minuta</w:t>
      </w:r>
      <w:proofErr w:type="spellEnd"/>
    </w:p>
    <w:p w:rsidR="00EB4727" w:rsidRDefault="00EB4727" w:rsidP="00EB4727">
      <w:pPr>
        <w:pStyle w:val="Bezproreda"/>
        <w:rPr>
          <w:b/>
        </w:rPr>
      </w:pPr>
    </w:p>
    <w:p w:rsidR="00EB4727" w:rsidRDefault="00EB4727" w:rsidP="00EB4727">
      <w:pPr>
        <w:pStyle w:val="Bezproreda"/>
        <w:rPr>
          <w:b/>
        </w:rPr>
      </w:pPr>
      <w:r>
        <w:rPr>
          <w:b/>
        </w:rPr>
        <w:t>ODGOJNO-OBRAZOVNI ISHODI</w:t>
      </w:r>
    </w:p>
    <w:p w:rsidR="00EB4727" w:rsidRPr="00C517E2" w:rsidRDefault="00EB4727" w:rsidP="00EB4727">
      <w:pPr>
        <w:pStyle w:val="Bezproreda"/>
        <w:rPr>
          <w:b/>
          <w:lang w:val="hr-HR"/>
        </w:rPr>
      </w:pPr>
      <w:r w:rsidRPr="00C517E2">
        <w:rPr>
          <w:b/>
          <w:lang w:val="hr-HR"/>
        </w:rPr>
        <w:t>Nakon čitanja i rada na tekstu moći ćeš:</w:t>
      </w:r>
    </w:p>
    <w:p w:rsidR="00EB4727" w:rsidRDefault="00EB4727" w:rsidP="00EB4727">
      <w:pPr>
        <w:pStyle w:val="Bezproreda"/>
        <w:rPr>
          <w:lang w:val="hr-HR" w:eastAsia="hr-HR"/>
        </w:rPr>
      </w:pPr>
      <w:r w:rsidRPr="00C517E2">
        <w:rPr>
          <w:lang w:val="hr-HR" w:eastAsia="hr-HR"/>
        </w:rPr>
        <w:t xml:space="preserve">- </w:t>
      </w:r>
      <w:r>
        <w:rPr>
          <w:lang w:val="hr-HR" w:eastAsia="hr-HR"/>
        </w:rPr>
        <w:t>objasniti na primjeru što je upravni, a što neupravni govor</w:t>
      </w:r>
    </w:p>
    <w:p w:rsidR="00EB4727" w:rsidRDefault="00EB4727" w:rsidP="00EB4727">
      <w:pPr>
        <w:pStyle w:val="Bezproreda"/>
        <w:rPr>
          <w:lang w:val="hr-HR" w:eastAsia="hr-HR"/>
        </w:rPr>
      </w:pPr>
      <w:r>
        <w:rPr>
          <w:lang w:val="hr-HR" w:eastAsia="hr-HR"/>
        </w:rPr>
        <w:t>- razlikovati objašnjenje i navođenje u rečenici s upravnim govorom</w:t>
      </w:r>
    </w:p>
    <w:p w:rsidR="00EB4727" w:rsidRDefault="00EB4727" w:rsidP="00EB4727">
      <w:pPr>
        <w:pStyle w:val="Bezproreda"/>
        <w:rPr>
          <w:lang w:val="hr-HR" w:eastAsia="hr-HR"/>
        </w:rPr>
      </w:pPr>
      <w:r>
        <w:rPr>
          <w:lang w:val="hr-HR" w:eastAsia="hr-HR"/>
        </w:rPr>
        <w:t>- navesti mogući redoslijed navođenja i objašnjenja</w:t>
      </w:r>
    </w:p>
    <w:p w:rsidR="00EB4727" w:rsidRDefault="00EB4727" w:rsidP="00EB4727">
      <w:pPr>
        <w:pStyle w:val="Bezproreda"/>
        <w:rPr>
          <w:lang w:val="hr-HR" w:eastAsia="hr-HR"/>
        </w:rPr>
      </w:pPr>
      <w:r>
        <w:rPr>
          <w:lang w:val="hr-HR" w:eastAsia="hr-HR"/>
        </w:rPr>
        <w:t>- preoblikovati upravni govor u neupravni i obrnuto</w:t>
      </w:r>
    </w:p>
    <w:p w:rsidR="00EB4727" w:rsidRDefault="00EB4727" w:rsidP="00EB4727">
      <w:pPr>
        <w:rPr>
          <w:b/>
        </w:rPr>
      </w:pPr>
    </w:p>
    <w:p w:rsidR="00EB4727" w:rsidRPr="00874DA4" w:rsidRDefault="00EB4727" w:rsidP="00EB4727">
      <w:pPr>
        <w:rPr>
          <w:b/>
        </w:rPr>
      </w:pPr>
      <w:r w:rsidRPr="00874DA4">
        <w:rPr>
          <w:b/>
        </w:rPr>
        <w:t>REZULTATI UČENJA</w:t>
      </w:r>
    </w:p>
    <w:p w:rsidR="00EB4727" w:rsidRDefault="00EB4727" w:rsidP="00EB4727">
      <w:pPr>
        <w:rPr>
          <w:b/>
        </w:rPr>
      </w:pPr>
      <w:r>
        <w:t xml:space="preserve">Na kraju svih aktivnosti </w:t>
      </w:r>
      <w:r>
        <w:rPr>
          <w:b/>
        </w:rPr>
        <w:t>pošalji učiteljici/učitelju na dogovoreno virtualno mjesto:</w:t>
      </w:r>
    </w:p>
    <w:p w:rsidR="00EB4727" w:rsidRDefault="00EB4727" w:rsidP="00EB4727">
      <w:pPr>
        <w:rPr>
          <w:b/>
        </w:rPr>
      </w:pPr>
      <w:r>
        <w:rPr>
          <w:b/>
        </w:rPr>
        <w:t xml:space="preserve">- </w:t>
      </w:r>
      <w:r w:rsidR="000229CC">
        <w:rPr>
          <w:b/>
        </w:rPr>
        <w:t>bilješke o upravnom i neupravnom govoru</w:t>
      </w:r>
    </w:p>
    <w:p w:rsidR="00EB4727" w:rsidRPr="00B37F71" w:rsidRDefault="00EB4727" w:rsidP="00EB4727">
      <w:pPr>
        <w:pStyle w:val="Bezproreda"/>
        <w:rPr>
          <w:b/>
        </w:rPr>
      </w:pPr>
      <w:proofErr w:type="spellStart"/>
      <w:r>
        <w:rPr>
          <w:b/>
          <w:color w:val="FF0000"/>
        </w:rPr>
        <w:t>Rok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za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slanje</w:t>
      </w:r>
      <w:proofErr w:type="spellEnd"/>
      <w:r>
        <w:rPr>
          <w:b/>
          <w:color w:val="FF0000"/>
        </w:rPr>
        <w:t xml:space="preserve">: 29. 5. 2020. </w:t>
      </w:r>
      <w:proofErr w:type="gramStart"/>
      <w:r>
        <w:rPr>
          <w:b/>
          <w:color w:val="FF0000"/>
        </w:rPr>
        <w:t>do</w:t>
      </w:r>
      <w:proofErr w:type="gramEnd"/>
      <w:r>
        <w:rPr>
          <w:b/>
          <w:color w:val="FF0000"/>
        </w:rPr>
        <w:t xml:space="preserve"> 13 sati</w:t>
      </w:r>
    </w:p>
    <w:p w:rsidR="00EB4727" w:rsidRDefault="00EB4727" w:rsidP="00EB4727"/>
    <w:p w:rsidR="00EB4727" w:rsidRPr="00C517E2" w:rsidRDefault="00EB4727" w:rsidP="00EB4727">
      <w:pPr>
        <w:rPr>
          <w:b/>
        </w:rPr>
      </w:pPr>
      <w:r w:rsidRPr="00C517E2">
        <w:rPr>
          <w:b/>
        </w:rPr>
        <w:t>OPIS AKTIVNOSTI</w:t>
      </w:r>
    </w:p>
    <w:p w:rsidR="00EB4727" w:rsidRDefault="00EB4727" w:rsidP="00EB4727">
      <w:pPr>
        <w:rPr>
          <w:b/>
          <w:color w:val="FFC000"/>
        </w:rPr>
      </w:pPr>
      <w:r w:rsidRPr="00F34A04">
        <w:rPr>
          <w:b/>
          <w:color w:val="FFC000"/>
        </w:rPr>
        <w:t xml:space="preserve">1. aktivnost – </w:t>
      </w:r>
      <w:r w:rsidR="000229CC">
        <w:rPr>
          <w:b/>
          <w:color w:val="FFC000"/>
        </w:rPr>
        <w:t>Dijalog</w:t>
      </w:r>
    </w:p>
    <w:p w:rsidR="000229CC" w:rsidRPr="000229CC" w:rsidRDefault="000229CC" w:rsidP="00EB4727">
      <w:pPr>
        <w:rPr>
          <w:color w:val="000000" w:themeColor="text1"/>
        </w:rPr>
      </w:pPr>
      <w:r w:rsidRPr="000229CC">
        <w:rPr>
          <w:color w:val="000000" w:themeColor="text1"/>
        </w:rPr>
        <w:t>Napiši dijalog između sebe i zamišljenog prodavača/prodavačice. trebaš kupiti neki predmet koji je „nezgodan“ za kupovinu.</w:t>
      </w:r>
    </w:p>
    <w:p w:rsidR="00EB4727" w:rsidRPr="000229CC" w:rsidRDefault="000229CC">
      <w:pPr>
        <w:rPr>
          <w:b/>
        </w:rPr>
      </w:pPr>
      <w:r w:rsidRPr="000229CC">
        <w:rPr>
          <w:b/>
        </w:rPr>
        <w:t xml:space="preserve">Aktivnost se smatra završenom kad napišeš dijalog u bilježnicu. </w:t>
      </w:r>
    </w:p>
    <w:p w:rsidR="00EB4727" w:rsidRDefault="00EB4727"/>
    <w:p w:rsidR="00EB4727" w:rsidRDefault="00EB4727"/>
    <w:p w:rsidR="00EB4727" w:rsidRDefault="00EB4727"/>
    <w:p w:rsidR="00EB4727" w:rsidRDefault="00EB4727"/>
    <w:p w:rsidR="00EB4727" w:rsidRPr="00F34A04" w:rsidRDefault="00EB4727">
      <w:pPr>
        <w:rPr>
          <w:b/>
          <w:color w:val="FFC000"/>
        </w:rPr>
      </w:pPr>
      <w:r w:rsidRPr="00F34A04">
        <w:rPr>
          <w:b/>
          <w:color w:val="FFC000"/>
        </w:rPr>
        <w:lastRenderedPageBreak/>
        <w:t>2. aktivnost – Bilješke</w:t>
      </w:r>
    </w:p>
    <w:p w:rsidR="00EB4727" w:rsidRDefault="00EB4727">
      <w:r>
        <w:t xml:space="preserve">Napiši bilješke u bilježnicu prema ovim pitanjima. Pročitaj udžbeničku jedinicu i dobro prouči grafički organizator. </w:t>
      </w:r>
      <w:r w:rsidR="000229CC">
        <w:t xml:space="preserve">Ako si u mogućnosti, ispiši grafički organizator i zalijepi ga u bilježnicu. </w:t>
      </w:r>
      <w:bookmarkStart w:id="0" w:name="_GoBack"/>
      <w:bookmarkEnd w:id="0"/>
    </w:p>
    <w:p w:rsidR="0080149C" w:rsidRPr="0080149C" w:rsidRDefault="0080149C" w:rsidP="0080149C">
      <w:pPr>
        <w:pStyle w:val="Bezproreda"/>
        <w:spacing w:before="120" w:after="120"/>
        <w:ind w:left="428"/>
        <w:rPr>
          <w:i/>
          <w:lang w:val="hr-HR"/>
        </w:rPr>
      </w:pPr>
      <w:r w:rsidRPr="0080149C">
        <w:rPr>
          <w:i/>
          <w:lang w:val="hr-HR"/>
        </w:rPr>
        <w:t>OPIŠI – Što je upravni, a što neupravni govor?</w:t>
      </w:r>
    </w:p>
    <w:p w:rsidR="0080149C" w:rsidRPr="0080149C" w:rsidRDefault="0080149C" w:rsidP="0080149C">
      <w:pPr>
        <w:pStyle w:val="Bezproreda"/>
        <w:spacing w:before="120" w:after="120"/>
        <w:ind w:left="428"/>
        <w:rPr>
          <w:i/>
          <w:lang w:val="hr-HR"/>
        </w:rPr>
      </w:pPr>
      <w:r w:rsidRPr="0080149C">
        <w:rPr>
          <w:i/>
          <w:lang w:val="hr-HR"/>
        </w:rPr>
        <w:t>RAŠČLANI – Koji su mogući položaji rečenice navođenja i rečenice objašnjenja u upravnom govoru?</w:t>
      </w:r>
    </w:p>
    <w:p w:rsidR="0080149C" w:rsidRPr="0080149C" w:rsidRDefault="0080149C" w:rsidP="0080149C">
      <w:pPr>
        <w:pStyle w:val="Bezproreda"/>
        <w:spacing w:before="120" w:after="120"/>
        <w:ind w:left="428"/>
        <w:rPr>
          <w:i/>
          <w:lang w:val="hr-HR"/>
        </w:rPr>
      </w:pPr>
      <w:r w:rsidRPr="0080149C">
        <w:rPr>
          <w:i/>
          <w:lang w:val="hr-HR"/>
        </w:rPr>
        <w:t>USPOREDI – Kako se bilježi upravni govor u rukopisu, a kako u tiskanom tekstu?</w:t>
      </w:r>
    </w:p>
    <w:p w:rsidR="0080149C" w:rsidRPr="0080149C" w:rsidRDefault="0080149C" w:rsidP="0080149C">
      <w:pPr>
        <w:pStyle w:val="Bezproreda"/>
        <w:spacing w:before="120" w:after="120"/>
        <w:ind w:left="428"/>
        <w:rPr>
          <w:i/>
          <w:lang w:val="hr-HR"/>
        </w:rPr>
      </w:pPr>
      <w:r w:rsidRPr="0080149C">
        <w:rPr>
          <w:i/>
          <w:lang w:val="hr-HR"/>
        </w:rPr>
        <w:t xml:space="preserve">POVEŽI – Objasni u kakvoj su vezi dijalog i upravni govor. </w:t>
      </w:r>
    </w:p>
    <w:p w:rsidR="0080149C" w:rsidRPr="0080149C" w:rsidRDefault="0080149C" w:rsidP="0080149C">
      <w:pPr>
        <w:pStyle w:val="Bezproreda"/>
        <w:spacing w:before="120" w:after="120"/>
        <w:ind w:left="428"/>
        <w:rPr>
          <w:i/>
          <w:lang w:val="hr-HR"/>
        </w:rPr>
      </w:pPr>
      <w:r w:rsidRPr="0080149C">
        <w:rPr>
          <w:i/>
          <w:lang w:val="hr-HR"/>
        </w:rPr>
        <w:t>ZA/PROTIV – U pisanju sastavka trebamo rabiti neupravni govor, a tek povremeno upravni govor. Objasni svoj stav prema izrečenom.</w:t>
      </w:r>
    </w:p>
    <w:p w:rsidR="00EB4727" w:rsidRPr="000229CC" w:rsidRDefault="0080149C" w:rsidP="000229CC">
      <w:pPr>
        <w:pStyle w:val="Bezproreda"/>
        <w:spacing w:before="120" w:after="120"/>
        <w:ind w:left="428"/>
        <w:rPr>
          <w:i/>
          <w:lang w:val="hr-HR"/>
        </w:rPr>
      </w:pPr>
      <w:r w:rsidRPr="0080149C">
        <w:rPr>
          <w:i/>
          <w:lang w:val="hr-HR"/>
        </w:rPr>
        <w:t>PRIMIJENI – Napiši rečenicu upravnoga govora u sva tri redoslijeda navođenja i objašnjenja.</w:t>
      </w:r>
      <w:r w:rsidR="00EB472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303530</wp:posOffset>
                </wp:positionV>
                <wp:extent cx="6507480" cy="3962400"/>
                <wp:effectExtent l="0" t="0" r="26670" b="1905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C000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727" w:rsidRDefault="00EB4727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6422487" cy="3787140"/>
                                  <wp:effectExtent l="0" t="0" r="0" b="3810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upravni govor - 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29429" cy="37912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left:0;text-align:left;margin-left:-26.45pt;margin-top:23.9pt;width:512.4pt;height:31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" fillcolor="white [3201]" strokecolor="#ffc000" strokeweight="1pt">
                <v:stroke dashstyle="dash"/>
                <v:textbox>
                  <w:txbxContent>
                    <w:p w:rsidR="00EB4727" w:rsidRDefault="00EB4727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6422487" cy="3787140"/>
                            <wp:effectExtent l="0" t="0" r="0" b="3810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upravni govor - 1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29429" cy="37912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F34A04" w:rsidRPr="00F34A04" w:rsidRDefault="00F34A04">
      <w:pPr>
        <w:rPr>
          <w:b/>
        </w:rPr>
      </w:pPr>
      <w:r w:rsidRPr="00F34A04">
        <w:rPr>
          <w:b/>
        </w:rPr>
        <w:t>Aktivnost se smatra završenom kad</w:t>
      </w:r>
      <w:r w:rsidR="000229CC">
        <w:rPr>
          <w:b/>
        </w:rPr>
        <w:t xml:space="preserve"> pročitaš udžbeničku jedinicu, </w:t>
      </w:r>
      <w:r w:rsidRPr="00F34A04">
        <w:rPr>
          <w:b/>
        </w:rPr>
        <w:t>napišeš bilješke o upravnome govoru u bilježnicu</w:t>
      </w:r>
      <w:r w:rsidR="000229CC">
        <w:rPr>
          <w:b/>
        </w:rPr>
        <w:t xml:space="preserve"> i pošalješ ih učiteljici/učitelju na dogovoreno virtualno mjesto</w:t>
      </w:r>
      <w:r w:rsidRPr="00F34A04">
        <w:rPr>
          <w:b/>
        </w:rPr>
        <w:t xml:space="preserve">. </w:t>
      </w:r>
    </w:p>
    <w:p w:rsidR="00F34A04" w:rsidRDefault="00F34A04"/>
    <w:p w:rsidR="00F34A04" w:rsidRDefault="00F34A04">
      <w:pPr>
        <w:rPr>
          <w:b/>
          <w:color w:val="FFC000"/>
        </w:rPr>
      </w:pPr>
      <w:r w:rsidRPr="00AF6802">
        <w:rPr>
          <w:b/>
          <w:color w:val="FFC000"/>
        </w:rPr>
        <w:t>3.aktivnost</w:t>
      </w:r>
      <w:r w:rsidR="00AF6802" w:rsidRPr="00AF6802">
        <w:rPr>
          <w:b/>
          <w:color w:val="FFC000"/>
        </w:rPr>
        <w:t xml:space="preserve"> – Ponovi </w:t>
      </w:r>
    </w:p>
    <w:p w:rsidR="00AF6802" w:rsidRDefault="00AF6802" w:rsidP="00AF6802">
      <w:pPr>
        <w:pStyle w:val="Bezproreda"/>
        <w:rPr>
          <w:lang w:val="hr-HR"/>
        </w:rPr>
      </w:pPr>
      <w:r>
        <w:rPr>
          <w:lang w:val="hr-HR"/>
        </w:rPr>
        <w:t xml:space="preserve">Ponovi upravni i neupravni govor i odigraj digitalne igre. </w:t>
      </w:r>
    </w:p>
    <w:p w:rsidR="00AF6802" w:rsidRPr="00AF6802" w:rsidRDefault="00AF6802" w:rsidP="00AF6802">
      <w:pPr>
        <w:pStyle w:val="Bezproreda"/>
        <w:rPr>
          <w:lang w:val="hr-HR"/>
        </w:rPr>
      </w:pPr>
    </w:p>
    <w:p w:rsidR="00AF6802" w:rsidRPr="00AF6802" w:rsidRDefault="00AF6802" w:rsidP="00AF6802">
      <w:pPr>
        <w:pStyle w:val="Bezproreda"/>
        <w:rPr>
          <w:lang w:val="hr-HR"/>
        </w:rPr>
      </w:pPr>
      <w:r w:rsidRPr="00AF6802">
        <w:rPr>
          <w:lang w:val="hr-HR"/>
        </w:rPr>
        <w:t xml:space="preserve">Odgovara na niz pitanja o upravnom/neupravnom govoru (teorija, primjena). </w:t>
      </w:r>
    </w:p>
    <w:p w:rsidR="00AF6802" w:rsidRPr="00AF6802" w:rsidRDefault="00AF6802" w:rsidP="00AF6802">
      <w:pPr>
        <w:pStyle w:val="Bezproreda"/>
        <w:rPr>
          <w:lang w:val="hr-HR"/>
        </w:rPr>
      </w:pPr>
      <w:hyperlink r:id="rId8" w:history="1">
        <w:r w:rsidRPr="00FB5EF8">
          <w:rPr>
            <w:rStyle w:val="Hiperveza"/>
            <w:lang w:val="hr-HR"/>
          </w:rPr>
          <w:t>https://www.fyrebox.com/webgame/kzvGo3gn5/nd2w9Jx8Y</w:t>
        </w:r>
      </w:hyperlink>
      <w:r>
        <w:rPr>
          <w:lang w:val="hr-HR"/>
        </w:rPr>
        <w:t xml:space="preserve"> </w:t>
      </w:r>
      <w:r w:rsidRPr="00AF6802">
        <w:rPr>
          <w:lang w:val="hr-HR"/>
        </w:rPr>
        <w:t xml:space="preserve"> </w:t>
      </w:r>
    </w:p>
    <w:p w:rsidR="00AF6802" w:rsidRPr="00AF6802" w:rsidRDefault="00AF6802" w:rsidP="00AF6802">
      <w:pPr>
        <w:pStyle w:val="Bezproreda"/>
        <w:rPr>
          <w:lang w:val="hr-HR"/>
        </w:rPr>
      </w:pPr>
    </w:p>
    <w:p w:rsidR="00AF6802" w:rsidRPr="00AF6802" w:rsidRDefault="00AF6802" w:rsidP="00AF6802">
      <w:pPr>
        <w:pStyle w:val="Bezproreda"/>
        <w:rPr>
          <w:lang w:val="hr-HR"/>
        </w:rPr>
      </w:pPr>
      <w:r w:rsidRPr="00AF6802">
        <w:rPr>
          <w:lang w:val="hr-HR"/>
        </w:rPr>
        <w:lastRenderedPageBreak/>
        <w:t xml:space="preserve">U nizu ponuđenih rečenica označi rečenice u kojima je pravilno upotrijebljen upravni govor. </w:t>
      </w:r>
    </w:p>
    <w:p w:rsidR="00AF6802" w:rsidRPr="00AF6802" w:rsidRDefault="00AF6802" w:rsidP="00AF6802">
      <w:pPr>
        <w:pStyle w:val="Bezproreda"/>
        <w:rPr>
          <w:lang w:val="hr-HR"/>
        </w:rPr>
      </w:pPr>
      <w:hyperlink r:id="rId9" w:history="1">
        <w:r w:rsidRPr="00FB5EF8">
          <w:rPr>
            <w:rStyle w:val="Hiperveza"/>
            <w:lang w:val="hr-HR"/>
          </w:rPr>
          <w:t>https://h5p.org/h5p/embed/615921</w:t>
        </w:r>
      </w:hyperlink>
      <w:r>
        <w:rPr>
          <w:lang w:val="hr-HR"/>
        </w:rPr>
        <w:t xml:space="preserve"> </w:t>
      </w:r>
      <w:r w:rsidRPr="00AF6802">
        <w:rPr>
          <w:lang w:val="hr-HR"/>
        </w:rPr>
        <w:t xml:space="preserve">  </w:t>
      </w:r>
    </w:p>
    <w:p w:rsidR="00AF6802" w:rsidRDefault="00AF6802"/>
    <w:p w:rsidR="00AF6802" w:rsidRPr="00AF6802" w:rsidRDefault="00AF6802">
      <w:pPr>
        <w:rPr>
          <w:b/>
        </w:rPr>
      </w:pPr>
      <w:r w:rsidRPr="00AF6802">
        <w:rPr>
          <w:b/>
        </w:rPr>
        <w:t xml:space="preserve">Aktivnost se smatra završenom kad obje digitalne igre odigraš bez pogreške. </w:t>
      </w:r>
    </w:p>
    <w:p w:rsidR="00EB4727" w:rsidRPr="0080149C" w:rsidRDefault="0080149C">
      <w:pPr>
        <w:rPr>
          <w:b/>
          <w:color w:val="FFC000"/>
        </w:rPr>
      </w:pPr>
      <w:r w:rsidRPr="0080149C">
        <w:rPr>
          <w:b/>
          <w:color w:val="FFC000"/>
        </w:rPr>
        <w:t>4. aktivnost – Upravni govor u novinama i časopisima</w:t>
      </w:r>
    </w:p>
    <w:p w:rsidR="0080149C" w:rsidRDefault="0080149C">
      <w:r>
        <w:t>Pregledaj stare novine i časopise i pronađi primjere o sadržajima učenja o upravnom i neupravnom govoru. Izreži primjere i zalijepi ih u bilježnicu. Ispod svakog primjera navedi je li upravni govor upotrijebljen točno.</w:t>
      </w:r>
    </w:p>
    <w:p w:rsidR="0080149C" w:rsidRPr="0080149C" w:rsidRDefault="0080149C">
      <w:pPr>
        <w:rPr>
          <w:b/>
        </w:rPr>
      </w:pPr>
      <w:r w:rsidRPr="0080149C">
        <w:rPr>
          <w:b/>
        </w:rPr>
        <w:t xml:space="preserve">Aktivnost se smatra završenom kad primjere iz starih novina i časopisa o upravnom i neupravnom govoru zalijepiš u bilježnicu. </w:t>
      </w:r>
    </w:p>
    <w:p w:rsidR="0080149C" w:rsidRDefault="0080149C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p w:rsidR="00EB4727" w:rsidRDefault="00EB4727"/>
    <w:sectPr w:rsidR="00EB4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A3B8B"/>
    <w:multiLevelType w:val="hybridMultilevel"/>
    <w:tmpl w:val="CD78EB08"/>
    <w:lvl w:ilvl="0" w:tplc="3468DBEE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8" w:hanging="360"/>
      </w:pPr>
    </w:lvl>
    <w:lvl w:ilvl="2" w:tplc="041A001B" w:tentative="1">
      <w:start w:val="1"/>
      <w:numFmt w:val="lowerRoman"/>
      <w:lvlText w:val="%3."/>
      <w:lvlJc w:val="right"/>
      <w:pPr>
        <w:ind w:left="2228" w:hanging="180"/>
      </w:pPr>
    </w:lvl>
    <w:lvl w:ilvl="3" w:tplc="041A000F" w:tentative="1">
      <w:start w:val="1"/>
      <w:numFmt w:val="decimal"/>
      <w:lvlText w:val="%4."/>
      <w:lvlJc w:val="left"/>
      <w:pPr>
        <w:ind w:left="2948" w:hanging="360"/>
      </w:pPr>
    </w:lvl>
    <w:lvl w:ilvl="4" w:tplc="041A0019" w:tentative="1">
      <w:start w:val="1"/>
      <w:numFmt w:val="lowerLetter"/>
      <w:lvlText w:val="%5."/>
      <w:lvlJc w:val="left"/>
      <w:pPr>
        <w:ind w:left="3668" w:hanging="360"/>
      </w:pPr>
    </w:lvl>
    <w:lvl w:ilvl="5" w:tplc="041A001B" w:tentative="1">
      <w:start w:val="1"/>
      <w:numFmt w:val="lowerRoman"/>
      <w:lvlText w:val="%6."/>
      <w:lvlJc w:val="right"/>
      <w:pPr>
        <w:ind w:left="4388" w:hanging="180"/>
      </w:pPr>
    </w:lvl>
    <w:lvl w:ilvl="6" w:tplc="041A000F" w:tentative="1">
      <w:start w:val="1"/>
      <w:numFmt w:val="decimal"/>
      <w:lvlText w:val="%7."/>
      <w:lvlJc w:val="left"/>
      <w:pPr>
        <w:ind w:left="5108" w:hanging="360"/>
      </w:pPr>
    </w:lvl>
    <w:lvl w:ilvl="7" w:tplc="041A0019" w:tentative="1">
      <w:start w:val="1"/>
      <w:numFmt w:val="lowerLetter"/>
      <w:lvlText w:val="%8."/>
      <w:lvlJc w:val="left"/>
      <w:pPr>
        <w:ind w:left="5828" w:hanging="360"/>
      </w:pPr>
    </w:lvl>
    <w:lvl w:ilvl="8" w:tplc="041A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27"/>
    <w:rsid w:val="000229CC"/>
    <w:rsid w:val="00571B50"/>
    <w:rsid w:val="006B7147"/>
    <w:rsid w:val="0080149C"/>
    <w:rsid w:val="00AF6802"/>
    <w:rsid w:val="00EB4727"/>
    <w:rsid w:val="00F3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5E6BE-746C-4D4C-BF80-F11170AA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4727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EB4727"/>
    <w:rPr>
      <w:color w:val="0000FF"/>
      <w:u w:val="single"/>
    </w:rPr>
  </w:style>
  <w:style w:type="paragraph" w:customStyle="1" w:styleId="Default">
    <w:name w:val="Default"/>
    <w:rsid w:val="00AF680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yrebox.com/webgame/kzvGo3gn5/nd2w9Jx8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0e2d6f35-951a-4bf7-b957-db5177c4a2c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5p.org/h5p/embed/61592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dcterms:created xsi:type="dcterms:W3CDTF">2020-05-24T10:29:00Z</dcterms:created>
  <dcterms:modified xsi:type="dcterms:W3CDTF">2020-05-24T11:19:00Z</dcterms:modified>
</cp:coreProperties>
</file>